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4503" w14:textId="77777777" w:rsidR="00005B4F" w:rsidRDefault="00005B4F" w:rsidP="00005B4F">
      <w:pPr>
        <w:jc w:val="center"/>
        <w:rPr>
          <w:rFonts w:ascii="Arial" w:hAnsi="Arial"/>
          <w:b/>
          <w:bCs/>
          <w:u w:val="single"/>
        </w:rPr>
      </w:pPr>
      <w:r>
        <w:rPr>
          <w:rFonts w:ascii="Arial" w:hAnsi="Arial"/>
          <w:b/>
          <w:bCs/>
          <w:color w:val="6600FF"/>
          <w:sz w:val="24"/>
          <w:szCs w:val="24"/>
          <w:u w:val="single"/>
        </w:rPr>
        <w:t>CHELMSFORD NETBALL CLUB</w:t>
      </w:r>
    </w:p>
    <w:p w14:paraId="7F8E3683" w14:textId="77777777" w:rsidR="00005B4F" w:rsidRDefault="00005B4F" w:rsidP="00005B4F">
      <w:pPr>
        <w:jc w:val="center"/>
        <w:rPr>
          <w:rFonts w:ascii="Arial" w:hAnsi="Arial"/>
          <w:b/>
          <w:bCs/>
          <w:u w:val="single"/>
        </w:rPr>
      </w:pPr>
    </w:p>
    <w:p w14:paraId="0DCE4929" w14:textId="77777777" w:rsidR="00005B4F" w:rsidRDefault="00005B4F" w:rsidP="00005B4F">
      <w:pPr>
        <w:jc w:val="center"/>
        <w:rPr>
          <w:rFonts w:ascii="Arial" w:hAnsi="Arial"/>
          <w:b/>
          <w:bCs/>
          <w:u w:val="single"/>
        </w:rPr>
      </w:pPr>
    </w:p>
    <w:p w14:paraId="3DD97041" w14:textId="77777777" w:rsidR="00005B4F" w:rsidRDefault="00005B4F" w:rsidP="00005B4F">
      <w:pPr>
        <w:jc w:val="center"/>
        <w:rPr>
          <w:rFonts w:ascii="Arial" w:hAnsi="Arial"/>
          <w:b/>
          <w:bCs/>
          <w:u w:val="single"/>
        </w:rPr>
      </w:pPr>
      <w:r>
        <w:rPr>
          <w:rFonts w:ascii="Arial" w:hAnsi="Arial"/>
          <w:b/>
          <w:bCs/>
          <w:u w:val="single"/>
        </w:rPr>
        <w:t>HEALTH AND SAFETY POLICY</w:t>
      </w:r>
    </w:p>
    <w:p w14:paraId="59B43698" w14:textId="77777777" w:rsidR="00005B4F" w:rsidRDefault="00005B4F" w:rsidP="00005B4F">
      <w:pPr>
        <w:rPr>
          <w:rFonts w:ascii="Arial" w:hAnsi="Arial"/>
        </w:rPr>
      </w:pPr>
    </w:p>
    <w:p w14:paraId="719F3BE8" w14:textId="77777777" w:rsidR="00005B4F" w:rsidRDefault="00005B4F" w:rsidP="00005B4F">
      <w:pPr>
        <w:rPr>
          <w:rFonts w:ascii="Arial" w:hAnsi="Arial"/>
        </w:rPr>
      </w:pPr>
    </w:p>
    <w:p w14:paraId="04CA398F" w14:textId="77777777" w:rsidR="00005B4F" w:rsidRDefault="00005B4F" w:rsidP="00005B4F">
      <w:pPr>
        <w:rPr>
          <w:rFonts w:ascii="Arial" w:hAnsi="Arial"/>
        </w:rPr>
      </w:pPr>
    </w:p>
    <w:p w14:paraId="5D0EC33E" w14:textId="77777777" w:rsidR="00005B4F" w:rsidRDefault="00005B4F" w:rsidP="00005B4F">
      <w:pPr>
        <w:rPr>
          <w:rFonts w:ascii="Arial" w:hAnsi="Arial"/>
        </w:rPr>
      </w:pPr>
      <w:r>
        <w:rPr>
          <w:rFonts w:ascii="Arial" w:hAnsi="Arial"/>
        </w:rPr>
        <w:t>The Club Health and Safety Policy demonstrates how the Club takes its health and safety responsibilities and will show how the Club protects those who could be affected by its activities.</w:t>
      </w:r>
    </w:p>
    <w:p w14:paraId="1A650661" w14:textId="77777777" w:rsidR="00005B4F" w:rsidRDefault="00005B4F" w:rsidP="00005B4F">
      <w:pPr>
        <w:rPr>
          <w:rFonts w:ascii="Arial" w:hAnsi="Arial"/>
        </w:rPr>
      </w:pPr>
    </w:p>
    <w:p w14:paraId="30B27D73" w14:textId="77777777" w:rsidR="00005B4F" w:rsidRDefault="00005B4F" w:rsidP="00005B4F">
      <w:pPr>
        <w:rPr>
          <w:rFonts w:ascii="Arial" w:hAnsi="Arial"/>
          <w:b/>
          <w:bCs/>
          <w:u w:val="single"/>
        </w:rPr>
      </w:pPr>
      <w:r>
        <w:rPr>
          <w:rFonts w:ascii="Arial" w:hAnsi="Arial"/>
          <w:b/>
          <w:bCs/>
          <w:u w:val="single"/>
        </w:rPr>
        <w:t>Aim of the Policy</w:t>
      </w:r>
    </w:p>
    <w:p w14:paraId="4A835FD2" w14:textId="77777777" w:rsidR="00005B4F" w:rsidRDefault="00005B4F" w:rsidP="00005B4F">
      <w:pPr>
        <w:rPr>
          <w:rFonts w:ascii="Arial" w:hAnsi="Arial"/>
          <w:b/>
          <w:bCs/>
          <w:u w:val="single"/>
        </w:rPr>
      </w:pPr>
    </w:p>
    <w:p w14:paraId="2CFFDA3A" w14:textId="77777777" w:rsidR="00005B4F" w:rsidRDefault="00005B4F" w:rsidP="00005B4F">
      <w:pPr>
        <w:rPr>
          <w:rFonts w:ascii="Arial" w:hAnsi="Arial"/>
        </w:rPr>
      </w:pPr>
      <w:r>
        <w:rPr>
          <w:rFonts w:ascii="Arial" w:hAnsi="Arial"/>
        </w:rPr>
        <w:t>Safety of the Members is important and all courts are inspected before matches or training to ensure that the surface is in a safe condition.</w:t>
      </w:r>
    </w:p>
    <w:p w14:paraId="6E639BDD" w14:textId="77777777" w:rsidR="00005B4F" w:rsidRDefault="00005B4F" w:rsidP="00005B4F">
      <w:pPr>
        <w:rPr>
          <w:rFonts w:ascii="Arial" w:hAnsi="Arial"/>
        </w:rPr>
      </w:pPr>
    </w:p>
    <w:p w14:paraId="7E5F6158" w14:textId="77777777" w:rsidR="00005B4F" w:rsidRDefault="00005B4F" w:rsidP="00005B4F">
      <w:pPr>
        <w:rPr>
          <w:rFonts w:ascii="Arial" w:hAnsi="Arial"/>
        </w:rPr>
      </w:pPr>
      <w:r>
        <w:rPr>
          <w:rFonts w:ascii="Arial" w:hAnsi="Arial"/>
        </w:rPr>
        <w:t>Umpires manage the matches to ensure that the game is played in a safe environment and any misconduct is reported to the Chelmsford &amp; District League to be discussed at their Meetings.</w:t>
      </w:r>
    </w:p>
    <w:p w14:paraId="2C267B1C" w14:textId="77777777" w:rsidR="00005B4F" w:rsidRDefault="00005B4F" w:rsidP="00005B4F">
      <w:pPr>
        <w:rPr>
          <w:rFonts w:ascii="Arial" w:hAnsi="Arial"/>
        </w:rPr>
      </w:pPr>
    </w:p>
    <w:p w14:paraId="5B4DAAAD" w14:textId="77777777" w:rsidR="00005B4F" w:rsidRDefault="00005B4F" w:rsidP="00005B4F">
      <w:pPr>
        <w:rPr>
          <w:rFonts w:ascii="Arial" w:hAnsi="Arial"/>
        </w:rPr>
      </w:pPr>
      <w:r>
        <w:rPr>
          <w:rFonts w:ascii="Arial" w:hAnsi="Arial"/>
        </w:rPr>
        <w:t>Suitable action may be taken if a player is found to have played in a dangerous manner or not in the spirit of the game of Netball.</w:t>
      </w:r>
    </w:p>
    <w:p w14:paraId="4D998FF4" w14:textId="77777777" w:rsidR="00005B4F" w:rsidRDefault="00005B4F" w:rsidP="00005B4F">
      <w:pPr>
        <w:rPr>
          <w:rFonts w:ascii="Arial" w:hAnsi="Arial"/>
        </w:rPr>
      </w:pPr>
    </w:p>
    <w:p w14:paraId="17346D11" w14:textId="77777777" w:rsidR="00005B4F" w:rsidRDefault="00005B4F" w:rsidP="00005B4F">
      <w:pPr>
        <w:rPr>
          <w:rFonts w:ascii="Arial" w:hAnsi="Arial"/>
        </w:rPr>
      </w:pPr>
      <w:r>
        <w:rPr>
          <w:rFonts w:ascii="Arial" w:hAnsi="Arial"/>
        </w:rPr>
        <w:t>All teams have a nominated First Aider and First Aid equipment carried in their kit bag at all matches and training sessions.</w:t>
      </w:r>
    </w:p>
    <w:p w14:paraId="5148EE74" w14:textId="77777777" w:rsidR="00005B4F" w:rsidRDefault="00005B4F" w:rsidP="00005B4F">
      <w:pPr>
        <w:rPr>
          <w:rFonts w:ascii="Arial" w:hAnsi="Arial"/>
        </w:rPr>
      </w:pPr>
    </w:p>
    <w:p w14:paraId="75F0CAB4" w14:textId="77777777" w:rsidR="00005B4F" w:rsidRDefault="00005B4F" w:rsidP="00005B4F">
      <w:pPr>
        <w:rPr>
          <w:rFonts w:ascii="Arial" w:hAnsi="Arial"/>
        </w:rPr>
      </w:pPr>
      <w:r>
        <w:rPr>
          <w:rFonts w:ascii="Arial" w:hAnsi="Arial"/>
        </w:rPr>
        <w:t>There is an Accident Reporting procedure in place managed by the Chelmsford &amp; District League and all accidents are reported with the appropriate Accident Report Form.</w:t>
      </w:r>
    </w:p>
    <w:p w14:paraId="319D512E" w14:textId="77777777" w:rsidR="00005B4F" w:rsidRDefault="00005B4F" w:rsidP="00005B4F">
      <w:pPr>
        <w:rPr>
          <w:rFonts w:ascii="Arial" w:hAnsi="Arial"/>
        </w:rPr>
      </w:pPr>
    </w:p>
    <w:p w14:paraId="7B4019DD" w14:textId="77777777" w:rsidR="00005B4F" w:rsidRDefault="00005B4F" w:rsidP="00005B4F">
      <w:pPr>
        <w:rPr>
          <w:rFonts w:ascii="Arial" w:hAnsi="Arial"/>
        </w:rPr>
      </w:pPr>
      <w:r>
        <w:rPr>
          <w:rFonts w:ascii="Arial" w:hAnsi="Arial"/>
        </w:rPr>
        <w:t>Risk Assessments are in force at all venues that the member play or train.</w:t>
      </w:r>
    </w:p>
    <w:p w14:paraId="652D306A" w14:textId="77777777" w:rsidR="00005B4F" w:rsidRDefault="00005B4F" w:rsidP="00005B4F">
      <w:pPr>
        <w:rPr>
          <w:rFonts w:ascii="Arial" w:hAnsi="Arial"/>
        </w:rPr>
      </w:pPr>
    </w:p>
    <w:p w14:paraId="11A7398A" w14:textId="77777777" w:rsidR="00005B4F" w:rsidRDefault="00005B4F" w:rsidP="00005B4F">
      <w:pPr>
        <w:rPr>
          <w:rFonts w:ascii="Arial" w:hAnsi="Arial"/>
          <w:b/>
          <w:bCs/>
          <w:u w:val="single"/>
        </w:rPr>
      </w:pPr>
    </w:p>
    <w:p w14:paraId="57570D3E" w14:textId="77777777" w:rsidR="00005B4F" w:rsidRDefault="00005B4F" w:rsidP="00005B4F">
      <w:pPr>
        <w:rPr>
          <w:rFonts w:ascii="Arial" w:hAnsi="Arial"/>
          <w:b/>
          <w:bCs/>
          <w:u w:val="single"/>
        </w:rPr>
      </w:pPr>
      <w:r>
        <w:rPr>
          <w:rFonts w:ascii="Arial" w:hAnsi="Arial"/>
          <w:b/>
          <w:bCs/>
          <w:u w:val="single"/>
        </w:rPr>
        <w:t>Monitoring and Review</w:t>
      </w:r>
    </w:p>
    <w:p w14:paraId="41A3E082" w14:textId="77777777" w:rsidR="00005B4F" w:rsidRDefault="00005B4F" w:rsidP="00005B4F">
      <w:pPr>
        <w:rPr>
          <w:rFonts w:ascii="Arial" w:hAnsi="Arial"/>
          <w:b/>
          <w:bCs/>
          <w:u w:val="single"/>
        </w:rPr>
      </w:pPr>
    </w:p>
    <w:p w14:paraId="46E8C506" w14:textId="77777777" w:rsidR="00005B4F" w:rsidRDefault="00005B4F" w:rsidP="00005B4F">
      <w:pPr>
        <w:rPr>
          <w:rFonts w:ascii="Arial" w:hAnsi="Arial"/>
        </w:rPr>
      </w:pPr>
      <w:r>
        <w:rPr>
          <w:rFonts w:ascii="Arial" w:hAnsi="Arial"/>
        </w:rPr>
        <w:t xml:space="preserve">It is important that procedures are visited regularly and the necessary amendments and improvements put into </w:t>
      </w:r>
      <w:proofErr w:type="spellStart"/>
      <w:r>
        <w:rPr>
          <w:rFonts w:ascii="Arial" w:hAnsi="Arial"/>
        </w:rPr>
        <w:t>practise</w:t>
      </w:r>
      <w:proofErr w:type="spellEnd"/>
      <w:r>
        <w:rPr>
          <w:rFonts w:ascii="Arial" w:hAnsi="Arial"/>
        </w:rPr>
        <w:t>.</w:t>
      </w:r>
    </w:p>
    <w:p w14:paraId="6ADB634D" w14:textId="77777777" w:rsidR="00005B4F" w:rsidRDefault="00005B4F" w:rsidP="00005B4F">
      <w:pPr>
        <w:rPr>
          <w:rFonts w:ascii="Arial" w:hAnsi="Arial"/>
        </w:rPr>
      </w:pPr>
    </w:p>
    <w:p w14:paraId="7D7D5EEE" w14:textId="77777777" w:rsidR="00005B4F" w:rsidRDefault="00005B4F" w:rsidP="00005B4F">
      <w:pPr>
        <w:rPr>
          <w:rFonts w:ascii="Arial" w:hAnsi="Arial"/>
        </w:rPr>
      </w:pPr>
      <w:r>
        <w:rPr>
          <w:rFonts w:ascii="Arial" w:hAnsi="Arial"/>
          <w:b/>
          <w:bCs/>
        </w:rPr>
        <w:t>To be monitored annually.</w:t>
      </w:r>
    </w:p>
    <w:p w14:paraId="11C0B6D5" w14:textId="77777777" w:rsidR="00005B4F" w:rsidRDefault="00005B4F"/>
    <w:sectPr w:rsidR="00005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4F"/>
    <w:rsid w:val="0000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FCAF"/>
  <w15:chartTrackingRefBased/>
  <w15:docId w15:val="{DA7384DC-DFD5-4867-90BB-E0B7F62D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4F"/>
    <w:pPr>
      <w:suppressAutoHyphens/>
      <w:spacing w:after="0" w:line="240" w:lineRule="auto"/>
    </w:pPr>
    <w:rPr>
      <w:rFonts w:ascii="Times New Roman" w:eastAsia="Times New Roman" w:hAnsi="Times New Roman"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mum</cp:lastModifiedBy>
  <cp:revision>1</cp:revision>
  <dcterms:created xsi:type="dcterms:W3CDTF">2020-08-23T20:04:00Z</dcterms:created>
  <dcterms:modified xsi:type="dcterms:W3CDTF">2020-08-23T20:05:00Z</dcterms:modified>
</cp:coreProperties>
</file>